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69A" w:rsidRPr="00611D34" w:rsidRDefault="008F569A" w:rsidP="008F569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3.3 Полевые лесоустроительные работы:</w:t>
      </w:r>
      <w:r w:rsidRPr="00611D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съемочные геодезические работы, контурное и лесотаксационное дешифрирование аэрофотоснимков, </w:t>
      </w:r>
    </w:p>
    <w:p w:rsidR="008F569A" w:rsidRDefault="008F569A" w:rsidP="008F569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1D34">
        <w:rPr>
          <w:rFonts w:ascii="Times New Roman" w:hAnsi="Times New Roman" w:cs="Times New Roman"/>
          <w:sz w:val="24"/>
          <w:szCs w:val="24"/>
        </w:rPr>
        <w:t>Подготовка аэрофотоснимков и космических снимков к таксации. Коллективные тренировочные работы. Съемочные геодезические работы.</w:t>
      </w:r>
    </w:p>
    <w:p w:rsidR="008F569A" w:rsidRPr="00611D34" w:rsidRDefault="008F569A" w:rsidP="008F569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sz w:val="24"/>
          <w:szCs w:val="24"/>
          <w:lang w:eastAsia="ru-RU"/>
        </w:rPr>
        <w:t>1 Съемочные геодезические работы.</w:t>
      </w:r>
    </w:p>
    <w:p w:rsidR="008F569A" w:rsidRPr="00611D34" w:rsidRDefault="008F569A" w:rsidP="008F569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sz w:val="24"/>
          <w:szCs w:val="24"/>
          <w:lang w:eastAsia="ru-RU"/>
        </w:rPr>
        <w:t>2 Таксационные работы.</w:t>
      </w:r>
    </w:p>
    <w:p w:rsidR="008F569A" w:rsidRPr="00611D34" w:rsidRDefault="008F569A" w:rsidP="008F569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sz w:val="24"/>
          <w:szCs w:val="24"/>
          <w:lang w:eastAsia="ru-RU"/>
        </w:rPr>
        <w:t>3 Нормативы для разделения квартала на выделы</w:t>
      </w:r>
    </w:p>
    <w:p w:rsidR="008F569A" w:rsidRPr="00611D34" w:rsidRDefault="008F569A" w:rsidP="008F569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611D34">
        <w:rPr>
          <w:rFonts w:ascii="Times New Roman" w:eastAsia="Times New Roman" w:hAnsi="Times New Roman" w:cs="Times New Roman"/>
          <w:sz w:val="24"/>
          <w:szCs w:val="24"/>
          <w:lang w:eastAsia="ru-RU"/>
        </w:rPr>
        <w:t>4 Пробные площади, закладываемые при лесоустройстве, их назначение</w:t>
      </w:r>
    </w:p>
    <w:p w:rsidR="008F569A" w:rsidRPr="008F569A" w:rsidRDefault="008F569A" w:rsidP="008F569A">
      <w:pPr>
        <w:keepNext/>
        <w:keepLines/>
        <w:spacing w:before="280" w:after="280" w:line="240" w:lineRule="auto"/>
        <w:ind w:left="1758"/>
        <w:jc w:val="both"/>
        <w:outlineLvl w:val="1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bookmarkStart w:id="1" w:name="_Toc281846913"/>
      <w:r w:rsidRPr="008F569A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Съемочные геодезические работы</w:t>
      </w:r>
      <w:bookmarkEnd w:id="1"/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Геодезические работы выполняются в год полевых лесоустроительных работ, но предшествуют непосредственно таксационным работам.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Цели и задачи геодезических работ при лесоустройстве: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определение границ устраиваемого объекта по юридически оформленным границам смежных землепользований и административных районов в соответствии с существующими геодезическими данными районного землеустройства;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привязка лесных массивов к триангуляционной государственной сети,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установление границ лесничеств,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установление границ хозяйственных частей,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установление границ лесосырьевых баз;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разделение территории лесничества на планшеты;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съемка планшетных рамок;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составление картографических материалов.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Границы </w:t>
      </w:r>
      <w:proofErr w:type="spellStart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гослесфонда</w:t>
      </w:r>
      <w:proofErr w:type="spellEnd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юридически устанавливаются районными отделами землеустройства. Спорные или неустановленные границы определяются землеустройством по договоренности с лесным предприятием. При незначительных изменениях в границах лесных предприятий за ревизионный период и отсутствии на них </w:t>
      </w:r>
      <w:proofErr w:type="spellStart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геоданных</w:t>
      </w:r>
      <w:proofErr w:type="spellEnd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допускается опознание границ по аэрофотоснимкам и накладка их на планшеты графически без проведения геодезических работ.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съемочно-геодезических работах во время лесоустройства используют: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картографические материалы прежнего лесоустройства,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материалы АФС последних лет,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топографические карты,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геоданные</w:t>
      </w:r>
      <w:proofErr w:type="spellEnd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границ со смежными землепользователями,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геодезическую съемку других ведомств.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До полевых лесоустроительных работ лесное предприятие уточняет территориальное размещение всех лесных контуров, составляющих устраиваемый объект, и разрешает все спорные вопросы с другими землепользователями.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задачу геодезических работ при лесоустройстве входит восстановление границ лесных участков в соответствии с планово-</w: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геодезическими документами, подтверждающими узаконенность и правильность этих границ.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Если окружные границы устраиваемого лесхоза просматриваются на АФС и опознаны в натуре, проводится только расчистка заросших границ. При геодезическом восстановлении границы расчищаются в натуре не менее чем на 0,5 м с установкой межевых знаков, промером ходовых линий и разбивкой пикетажа в соответствии с ОСТ 56-44-80. Положения граничных линий и точек их поворота опознаются и фиксируются на аэрофотоснимках. Горизонтальные углы при съемке окружных границ и планшетных рамок измеряются с точностью не ниже 1', а при съемке внутренней ситуации – не ниже 10'. Длина линии замеряется с точностью до 0,1 м.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промере линий в условиях волнистого рельефа учитывается </w:t>
      </w:r>
      <w:proofErr w:type="spellStart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проложение</w:t>
      </w:r>
      <w:proofErr w:type="spellEnd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линий при угле наклона местности от 4° и более. Если данные промера расходятся с </w:t>
      </w:r>
      <w:proofErr w:type="gramStart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имеющимися</w:t>
      </w:r>
      <w:proofErr w:type="gramEnd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proofErr w:type="spellStart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геоданными</w:t>
      </w:r>
      <w:proofErr w:type="spellEnd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более чем на 0,2 %, то промер повторяют в обратном направлении.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Во время инструментальной съемки ведется геодезический журнал. При отсутств</w:t>
      </w:r>
      <w:proofErr w:type="gramStart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ии аэ</w:t>
      </w:r>
      <w:proofErr w:type="gramEnd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рофотоснимков при устройстве лесов по 1 и 2 разряду промеряют ходовые линии в полном объеме, при наличии аэрофотоснимков в натуре – только те линии, которые являются планшетными рамками. При устройстве лесов по 3 разряду обязательному промеру подлежат все ходовые линии.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Ходовые линии промеряют в пределах каждого квартала. Сквозной промер линии через несколько кварталов не допускается. При устройстве лесов по 1 разряду пикеты разбивают через 100 м, по 2 и 3 – через 200 м. Если аэрофотоснимки отсутствуют, при устройстве лесов по 2 разряду пикеты разбивают также через 100 метров. Чтобы точность промера отвечала требованиям действующей лесоустроительной инструкции, отклонения от контрольного промера не должны превышать при устройстве по 1 и 2 разрядам 1/500, а по 3 – 1/300 длины промеряемой линии.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 используемые во время промеров аэрофотоснимки наносятся ходовые линии, все опознанные точки, дороги и т.д. При устройстве лесов третьей группы в качестве основы для изготовления планшетов часто берут топографические карты, что требует привязки планшетных рамок к характерным, твердо опознанным ориентирам.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Если на аэрофотоснимках хорошо просматривается квартальная сеть, то при промерах пикетажный журнал можно не вести, а все записи делать на обратной стороне снимка.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Если за прошедший ревизионный период в состав лесохозяйственного предприятия приняты колхозные или совхозные леса, границы участков леса площадью до 60 га среди сельскохозяйственных угодий определяют по картографическим материалам внутрихозяйственного землеустройства и аэрофотоснимкам, устанавливают граничные хозяйственные столбы с северной и южной сторон контура.</w:t>
      </w:r>
      <w:proofErr w:type="gramEnd"/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первичной организации территории или при изменении разряда лесоустройства прорубка квартальных просек осуществляется согласно </w: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составленному проекту, утвержденному первым лесоустроительным совещанием.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прокладке таксационных визиров в квартале учитывают: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разряд лесоустройства,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степень разнообразия древостоев,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сложность видового состава лесов,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наличие естественных разграничительных линий,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наличие аэрофотоснимков, их масштаб и качество.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устройстве лесов первой и второй групп визиры прокладываются в основном в направлении, перпендикулярном длинным линиям просек. При прорубке визиров крупные деревья не удаляют, а обходят по новому заданному направлению и, поставив дополнительные вехи, продолжают ориентироваться по ним.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местах пересечения квартальных просек между собой или с граничными линиями ставят столбы установленных размеров в соответствии с ОСТ 56-44-80. На квартальных столбах делают столько "щек", сколько кварталов соприкасается в одной точке углами. В местах пересечения визиров с квартальными просеками при устройстве лесов по 1 и 2 разряду на щеках визирных столбов указывают лишь номер визира, при устройстве лесов по 3 разряду дробью номер квартала (числитель) и номер визира (знаменатель).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Если в процессе лесоустройства выявлено несоответствие геодезических данных землеустройства данным натурных измерений, об этом информируются местные органы землеустройства. Все случаи несоответствия должны быть согласованы и внесены необходимые коррективы, которые оформляются актом.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лесах третьей группы расчистку старой квартальной сети, визиров, границ, замену указательных и квартальных столбов ведут лесоустроительные партии, в лесах первой и второй групп – лесоустройство и лесхозы.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Основа планшетов может быть составлена </w:t>
      </w:r>
      <w:proofErr w:type="gramStart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</w:t>
      </w:r>
      <w:proofErr w:type="gramEnd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: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фотопланам,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фотосхемам,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топографическим картам,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геоданным</w:t>
      </w:r>
      <w:proofErr w:type="spellEnd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лесоустройства,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геоданным</w:t>
      </w:r>
      <w:proofErr w:type="spellEnd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других ведомств,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планшетам прошлого лесоустройства.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наличии топографических карт в масштабе планшетов на </w:t>
      </w:r>
      <w:proofErr w:type="gramStart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последние</w:t>
      </w:r>
      <w:proofErr w:type="gramEnd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 карт наносятся: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дороги,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реки,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болота,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угодья.</w:t>
      </w:r>
    </w:p>
    <w:p w:rsidR="008F569A" w:rsidRPr="008F569A" w:rsidRDefault="008F569A" w:rsidP="008F569A">
      <w:pPr>
        <w:keepNext/>
        <w:keepLines/>
        <w:spacing w:before="280" w:after="280" w:line="240" w:lineRule="auto"/>
        <w:ind w:left="1758"/>
        <w:jc w:val="both"/>
        <w:outlineLvl w:val="1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bookmarkStart w:id="2" w:name="_Toc281846914"/>
      <w:r w:rsidRPr="008F569A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lastRenderedPageBreak/>
        <w:t>Подготовка аэрофотоснимков</w:t>
      </w:r>
      <w:bookmarkEnd w:id="2"/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Все проведенные геодезические съемочные работы на аэрофотоснимках в пределах их рабочих площадей, отграниченных средними линиями продольных и поперечных перекрытий. 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Хорошо видимые на снимках квартальные просеки отмечаются толстой пунктирной линией черной тушью, невидимые – прочерчиваются тонкой сплошной линией мягким черным карандашом.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Для каждого аэрофотоснимка устанавливается масштаб по двум взаимно перпендикулярным направлениям в центральной его части между хорошо опознанными точками с расстоянием не менее 4 см (при формате снимков 30 х 30 см). Численный масштаб аэрофотоснимка получают делением длины линии на местности на длину линии между двумя хорошо опознанными точками на </w:t>
      </w:r>
      <w:proofErr w:type="spellStart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аэроснимке</w:t>
      </w:r>
      <w:proofErr w:type="spellEnd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>На лицевой стороне снимка</w: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: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синей или зеленой тушью отграничивается:</w:t>
      </w:r>
    </w:p>
    <w:p w:rsidR="008F569A" w:rsidRPr="008F569A" w:rsidRDefault="008F569A" w:rsidP="008F569A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рабочая площадь,</w:t>
      </w:r>
    </w:p>
    <w:p w:rsidR="008F569A" w:rsidRPr="008F569A" w:rsidRDefault="008F569A" w:rsidP="008F569A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прочерчиваются пунктирной или сплошной линией квартальные просеки;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сплошной черной линией поднимаются:</w:t>
      </w:r>
    </w:p>
    <w:p w:rsidR="008F569A" w:rsidRPr="008F569A" w:rsidRDefault="008F569A" w:rsidP="008F569A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невидимые границы,</w:t>
      </w:r>
    </w:p>
    <w:p w:rsidR="008F569A" w:rsidRPr="008F569A" w:rsidRDefault="008F569A" w:rsidP="008F569A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невидимые визиры,</w:t>
      </w:r>
    </w:p>
    <w:p w:rsidR="008F569A" w:rsidRPr="008F569A" w:rsidRDefault="008F569A" w:rsidP="008F569A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невидимые линии электропередач;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пунктирной черной линией поднимаются:</w:t>
      </w:r>
    </w:p>
    <w:p w:rsidR="008F569A" w:rsidRPr="008F569A" w:rsidRDefault="008F569A" w:rsidP="008F569A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видимые границы,</w:t>
      </w:r>
    </w:p>
    <w:p w:rsidR="008F569A" w:rsidRPr="008F569A" w:rsidRDefault="008F569A" w:rsidP="008F569A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видимые визиры,</w:t>
      </w:r>
    </w:p>
    <w:p w:rsidR="008F569A" w:rsidRPr="008F569A" w:rsidRDefault="008F569A" w:rsidP="008F569A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видимые линии электропередач;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 всем промеренным линиям разбивается пикетаж с указанием арабскими цифрами четных пикетов и стрелкой направление промера;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указываются номера кварталов на рабочей площади и смежные с ними за ее пределами;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красной тушью отмечаются смежные землепользователи;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проставляются номера смежных аэрофотоснимков;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синей тушью отмываются:</w:t>
      </w:r>
    </w:p>
    <w:p w:rsidR="008F569A" w:rsidRPr="008F569A" w:rsidRDefault="008F569A" w:rsidP="008F569A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реки,</w:t>
      </w:r>
    </w:p>
    <w:p w:rsidR="008F569A" w:rsidRPr="008F569A" w:rsidRDefault="008F569A" w:rsidP="008F569A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ручьи,</w:t>
      </w:r>
    </w:p>
    <w:p w:rsidR="008F569A" w:rsidRPr="008F569A" w:rsidRDefault="008F569A" w:rsidP="008F569A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канавы,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жженой сиеной отмываются:</w:t>
      </w:r>
    </w:p>
    <w:p w:rsidR="008F569A" w:rsidRPr="008F569A" w:rsidRDefault="008F569A" w:rsidP="008F569A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дороги,</w:t>
      </w:r>
    </w:p>
    <w:p w:rsidR="008F569A" w:rsidRPr="008F569A" w:rsidRDefault="008F569A" w:rsidP="008F569A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тропы;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карандашом отграничиваются защитные и запретные полосы.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использовании спектрозональных аэрофотоснимков черную тушь </w:t>
      </w:r>
      <w:proofErr w:type="gramStart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заменяют на белую</w:t>
      </w:r>
      <w:proofErr w:type="gramEnd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гуашь.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>На обратной стороне фотоснимка</w: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в карандаше наносят: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ту же информацию, что и на лицевой стороне,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наименование лесхоза,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наименование лесничества,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твердо опознанные точки,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два взаимно перпендикулярных масштаба,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дату обработки снимка,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подпись исполнителя.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>При устройстве лесов по визирам</w: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без аэрофотоснимков составляют абрис на восковке в масштабе планшета по материалам промеров и пикетажного журнала для каждого квартала отдельно.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Подготовленный аэрофотоснимок или абрис техник передает для дальнейшего использования таксатору. </w:t>
      </w:r>
    </w:p>
    <w:p w:rsidR="008F569A" w:rsidRPr="008F569A" w:rsidRDefault="008F569A" w:rsidP="008F569A">
      <w:pPr>
        <w:keepNext/>
        <w:keepLines/>
        <w:spacing w:before="280" w:after="280" w:line="240" w:lineRule="auto"/>
        <w:ind w:left="1758"/>
        <w:jc w:val="both"/>
        <w:outlineLvl w:val="1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bookmarkStart w:id="3" w:name="_Toc281846915"/>
      <w:r w:rsidRPr="008F569A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Лесотаксационное дешифрирование аэрофотоснимков</w:t>
      </w:r>
      <w:bookmarkEnd w:id="3"/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Дешифрирование фотоснимков осуществляется до выхода в лес. Содержание и объем дешифровочных работ зависят </w:t>
      </w:r>
      <w:proofErr w:type="gramStart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от</w:t>
      </w:r>
      <w:proofErr w:type="gramEnd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:</w:t>
      </w:r>
    </w:p>
    <w:p w:rsidR="008F569A" w:rsidRPr="008F569A" w:rsidRDefault="008F569A" w:rsidP="008F569A">
      <w:pPr>
        <w:widowControl w:val="0"/>
        <w:numPr>
          <w:ilvl w:val="2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разряда лесоустройства,</w:t>
      </w:r>
    </w:p>
    <w:p w:rsidR="008F569A" w:rsidRPr="008F569A" w:rsidRDefault="008F569A" w:rsidP="008F569A">
      <w:pPr>
        <w:widowControl w:val="0"/>
        <w:numPr>
          <w:ilvl w:val="2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технологии лесотаксационных работ,</w:t>
      </w:r>
    </w:p>
    <w:p w:rsidR="008F569A" w:rsidRPr="008F569A" w:rsidRDefault="008F569A" w:rsidP="008F569A">
      <w:pPr>
        <w:widowControl w:val="0"/>
        <w:numPr>
          <w:ilvl w:val="2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сложности насаждений,</w:t>
      </w:r>
    </w:p>
    <w:p w:rsidR="008F569A" w:rsidRPr="008F569A" w:rsidRDefault="008F569A" w:rsidP="008F569A">
      <w:pPr>
        <w:widowControl w:val="0"/>
        <w:numPr>
          <w:ilvl w:val="2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предъявляемых хозяйственных требований. 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Для дешифрирования снимков лучше использовать </w:t>
      </w:r>
      <w:proofErr w:type="gramStart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сканирующие</w:t>
      </w:r>
      <w:proofErr w:type="gramEnd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proofErr w:type="spellStart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стереоприборы</w:t>
      </w:r>
      <w:proofErr w:type="spellEnd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СД-4, ССЛ, М-27, </w:t>
      </w:r>
      <w:proofErr w:type="spellStart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стереопантометры</w:t>
      </w:r>
      <w:proofErr w:type="spellEnd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 оптическим увеличением не менее 3,5 раза, снабженные </w:t>
      </w:r>
      <w:proofErr w:type="spellStart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параллаксометрами</w:t>
      </w:r>
      <w:proofErr w:type="spellEnd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палетками и измерительными линейками.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дешифрировании снимков учитываются фотометрические, морфологические и ландшафтные признаки объектов:</w:t>
      </w:r>
    </w:p>
    <w:p w:rsidR="008F569A" w:rsidRPr="008F569A" w:rsidRDefault="008F569A" w:rsidP="008F569A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тон изображения,</w:t>
      </w:r>
    </w:p>
    <w:p w:rsidR="008F569A" w:rsidRPr="008F569A" w:rsidRDefault="008F569A" w:rsidP="008F569A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отражающая способность,</w:t>
      </w:r>
    </w:p>
    <w:p w:rsidR="008F569A" w:rsidRPr="008F569A" w:rsidRDefault="008F569A" w:rsidP="008F569A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форма и размер крон,</w:t>
      </w:r>
    </w:p>
    <w:p w:rsidR="008F569A" w:rsidRPr="008F569A" w:rsidRDefault="008F569A" w:rsidP="008F569A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структура полога древостоя,</w:t>
      </w:r>
    </w:p>
    <w:p w:rsidR="008F569A" w:rsidRPr="008F569A" w:rsidRDefault="008F569A" w:rsidP="008F569A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дешифровочные признаки не покрытых лесом лесных и нелесных категорий земель,</w:t>
      </w:r>
    </w:p>
    <w:p w:rsidR="008F569A" w:rsidRPr="008F569A" w:rsidRDefault="008F569A" w:rsidP="008F569A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закономерности чередования типов условий местопроизрастаний и типов леса.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Работы начинают с </w:t>
      </w:r>
      <w:r w:rsidRPr="008F569A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контурного дешифрирования</w: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, при котором квартал разграничивается на таксационные участки (Рис. </w: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begin"/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</w:instrTex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instrText>REF</w:instrTex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_</w:instrTex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instrText>Ref</w:instrTex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>127077652 \</w:instrTex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instrText>r</w:instrTex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\</w:instrTex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instrText>h</w:instrTex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</w:instrTex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\* MERGEFORMAT </w:instrTex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separate"/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2</w: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end"/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). Выделяют:</w:t>
      </w:r>
    </w:p>
    <w:p w:rsidR="008F569A" w:rsidRPr="008F569A" w:rsidRDefault="008F569A" w:rsidP="008F569A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нелесные площади:</w:t>
      </w:r>
    </w:p>
    <w:p w:rsidR="008F569A" w:rsidRPr="008F569A" w:rsidRDefault="008F569A" w:rsidP="008F569A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усадьбы,</w:t>
      </w:r>
    </w:p>
    <w:p w:rsidR="008F569A" w:rsidRPr="008F569A" w:rsidRDefault="008F569A" w:rsidP="008F569A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сенокосы,</w:t>
      </w:r>
    </w:p>
    <w:p w:rsidR="008F569A" w:rsidRPr="008F569A" w:rsidRDefault="008F569A" w:rsidP="008F569A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пашни,</w:t>
      </w:r>
    </w:p>
    <w:p w:rsidR="008F569A" w:rsidRPr="008F569A" w:rsidRDefault="008F569A" w:rsidP="008F569A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болота,</w:t>
      </w:r>
    </w:p>
    <w:p w:rsidR="008F569A" w:rsidRPr="008F569A" w:rsidRDefault="008F569A" w:rsidP="008F569A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дороги,</w:t>
      </w:r>
    </w:p>
    <w:p w:rsidR="008F569A" w:rsidRPr="008F569A" w:rsidRDefault="008F569A" w:rsidP="008F569A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ручьи;</w:t>
      </w:r>
    </w:p>
    <w:p w:rsidR="008F569A" w:rsidRPr="008F569A" w:rsidRDefault="008F569A" w:rsidP="008F569A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лесные площади:</w:t>
      </w:r>
    </w:p>
    <w:p w:rsidR="008F569A" w:rsidRPr="008F569A" w:rsidRDefault="008F569A" w:rsidP="008F569A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вырубки,</w:t>
      </w:r>
    </w:p>
    <w:p w:rsidR="008F569A" w:rsidRPr="008F569A" w:rsidRDefault="008F569A" w:rsidP="008F569A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прогалины,</w:t>
      </w:r>
    </w:p>
    <w:p w:rsidR="008F569A" w:rsidRPr="008F569A" w:rsidRDefault="008F569A" w:rsidP="008F569A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гари.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 последующем покрытую лесом площадь расчленяют на таксационные участки, однородные внутри себя и отличающиеся в пределах принятых нормативов от других. При контурном дешифрировании покрытой лесом площади в первую очередь квартал разделяют на крупные лесотаксационные выделы, объединяющие несколько насаждений с близкими характеристиками и невыраженными границами, т.е. формируют </w:t>
      </w:r>
      <w:proofErr w:type="spellStart"/>
      <w:r w:rsidRPr="008F569A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генерализованные</w:t>
      </w:r>
      <w:proofErr w:type="spellEnd"/>
      <w:r w:rsidRPr="008F569A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 xml:space="preserve"> выделы</w: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. При определении границ таких </w:t>
      </w:r>
      <w:proofErr w:type="gramStart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участков</w:t>
      </w:r>
      <w:proofErr w:type="gramEnd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прежде всего учитывают ландшафтные признаки, зависящие от:</w:t>
      </w:r>
    </w:p>
    <w:p w:rsidR="008F569A" w:rsidRPr="008F569A" w:rsidRDefault="008F569A" w:rsidP="008F569A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геоморфологической структуры ландшафта,</w:t>
      </w:r>
    </w:p>
    <w:p w:rsidR="008F569A" w:rsidRPr="008F569A" w:rsidRDefault="008F569A" w:rsidP="008F569A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почвенно-грунтовых условий,</w:t>
      </w:r>
    </w:p>
    <w:p w:rsidR="008F569A" w:rsidRPr="008F569A" w:rsidRDefault="008F569A" w:rsidP="008F569A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закономерностей распространения типов лесорастительных условий.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Следующий этап – детализация контурного дешифрирования в соответствии с требованиями разряда лесоустройства к дробности выделов и различиям в таксационных характеристиках насаждений. Границы таксационных выделов обозначаются на снимках.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</w:t>
      </w:r>
      <w:r w:rsidRPr="008F569A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таксационном дешифрировании</w: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насаждений на выделах: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учитывают:</w:t>
      </w:r>
    </w:p>
    <w:p w:rsidR="008F569A" w:rsidRPr="008F569A" w:rsidRDefault="008F569A" w:rsidP="008F569A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фотометрические признаки,</w:t>
      </w:r>
    </w:p>
    <w:p w:rsidR="008F569A" w:rsidRPr="008F569A" w:rsidRDefault="008F569A" w:rsidP="008F569A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морфологические признаки,</w:t>
      </w:r>
    </w:p>
    <w:p w:rsidR="008F569A" w:rsidRPr="008F569A" w:rsidRDefault="008F569A" w:rsidP="008F569A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ландшафтные признаки,</w:t>
      </w:r>
    </w:p>
    <w:p w:rsidR="008F569A" w:rsidRPr="008F569A" w:rsidRDefault="008F569A" w:rsidP="008F569A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масштаб фотоснимков,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bookmarkStart w:id="4" w:name="_MON_1200818027"/>
    <w:bookmarkStart w:id="5" w:name="_MON_1200818295"/>
    <w:bookmarkStart w:id="6" w:name="_MON_1201027216"/>
    <w:bookmarkStart w:id="7" w:name="_MON_1202041593"/>
    <w:bookmarkStart w:id="8" w:name="_MON_1234210797"/>
    <w:bookmarkStart w:id="9" w:name="_MON_1234210850"/>
    <w:bookmarkStart w:id="10" w:name="_MON_1234210859"/>
    <w:bookmarkEnd w:id="4"/>
    <w:bookmarkEnd w:id="5"/>
    <w:bookmarkEnd w:id="6"/>
    <w:bookmarkEnd w:id="7"/>
    <w:bookmarkEnd w:id="8"/>
    <w:bookmarkEnd w:id="9"/>
    <w:bookmarkEnd w:id="10"/>
    <w:p w:rsidR="008F569A" w:rsidRPr="008F569A" w:rsidRDefault="008F569A" w:rsidP="008F569A">
      <w:pPr>
        <w:keepNext/>
        <w:widowControl w:val="0"/>
        <w:spacing w:before="280"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z w:val="28"/>
          <w:szCs w:val="20"/>
          <w:lang w:eastAsia="ru-RU"/>
        </w:rPr>
        <w:object w:dxaOrig="10275" w:dyaOrig="8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3pt;height:331pt" o:ole="">
            <v:imagedata r:id="rId6" o:title=""/>
          </v:shape>
          <o:OLEObject Type="Embed" ProgID="Word.Picture.8" ShapeID="_x0000_i1025" DrawAspect="Content" ObjectID="_1583156596" r:id="rId7"/>
        </w:objec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рис. </w: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fldChar w:fldCharType="begin"/>
      </w:r>
      <w:bookmarkStart w:id="11" w:name="_Ref127077652"/>
      <w:bookmarkEnd w:id="11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</w:instrTex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instrText>LISTNUM</w:instrTex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Рисунки </w:instrTex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fldChar w:fldCharType="end"/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 Классификация земель при разделении лесного массива на таксационные выделы</w:t>
      </w:r>
    </w:p>
    <w:p w:rsidR="008F569A" w:rsidRPr="008F569A" w:rsidRDefault="008F569A" w:rsidP="008F56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определяют:</w:t>
      </w:r>
    </w:p>
    <w:p w:rsidR="008F569A" w:rsidRPr="008F569A" w:rsidRDefault="008F569A" w:rsidP="008F569A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видовой состав лесов,</w:t>
      </w:r>
    </w:p>
    <w:p w:rsidR="008F569A" w:rsidRPr="008F569A" w:rsidRDefault="008F569A" w:rsidP="008F569A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возраст,</w:t>
      </w:r>
    </w:p>
    <w:p w:rsidR="008F569A" w:rsidRPr="008F569A" w:rsidRDefault="008F569A" w:rsidP="008F569A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класс бонитета,</w:t>
      </w:r>
    </w:p>
    <w:p w:rsidR="008F569A" w:rsidRPr="008F569A" w:rsidRDefault="008F569A" w:rsidP="008F569A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тип леса,</w:t>
      </w:r>
    </w:p>
    <w:p w:rsidR="008F569A" w:rsidRPr="008F569A" w:rsidRDefault="008F569A" w:rsidP="008F569A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среднюю высоту древостоя.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Нормативы точности таксационного дешифрирования: 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коэффициент видового состава древостоя дешифрируется с точностью ±1,5 единицы;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возраст свыше 100 лет с точностью ±2 класса возраста;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возраст до 100 лет с точностью ±1 класс возраста;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средняя высота яруса при измерительном методе с точностью ±8%;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средняя высота яруса при визуальной оценке с точностью ±15%;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относительная полнота с точностью ±0,15 единицы полноты.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дешифрировании </w:t>
      </w:r>
      <w:r w:rsidRPr="008F569A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>видового состава</w: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древостоя учитывают: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цвет,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форму крон,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строение полога.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>Среднюю высоту</w: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древесного вида определяют по измеряемой разности продольных параллаксов.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>Относительную полноту</w: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определяют глазомерно-стереоскопическим </w: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способом: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 густоте стояния деревьев,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 сомкнутости полога древостоя,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по </w:t>
      </w:r>
      <w:proofErr w:type="spellStart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просматриваемости</w:t>
      </w:r>
      <w:proofErr w:type="spellEnd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полога в глубину.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>Средний диаметр</w:t>
      </w: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древостоя при дешифрировании фотоснимков определяют на основании корреляционных уравнений по взаимосвязи с такими показателями, как: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высота,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полнота,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диаметр кроны,</w:t>
      </w:r>
    </w:p>
    <w:p w:rsidR="008F569A" w:rsidRPr="008F569A" w:rsidRDefault="008F569A" w:rsidP="008F569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сомкнутость полога.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Если сохранились таксационные описания и картографический материал прежнего лесоустройства, их используют при контурном и таксационном дешифрировании фотоснимков.</w:t>
      </w:r>
    </w:p>
    <w:p w:rsidR="008F569A" w:rsidRPr="008F569A" w:rsidRDefault="008F569A" w:rsidP="008F569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натурной таксации леса границы таксационных выделов могут не совпадать с предварительно </w:t>
      </w:r>
      <w:proofErr w:type="gramStart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полученными</w:t>
      </w:r>
      <w:proofErr w:type="gramEnd"/>
      <w:r w:rsidRPr="008F569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при дешифрировании фотоснимков. Окончательное определение границ и таксационная характеристика насаждения выделов определяются таксатором в натуре.</w:t>
      </w:r>
    </w:p>
    <w:p w:rsidR="005469EE" w:rsidRDefault="005469EE"/>
    <w:sectPr w:rsidR="005469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66DBB"/>
    <w:multiLevelType w:val="hybridMultilevel"/>
    <w:tmpl w:val="0C4403EC"/>
    <w:lvl w:ilvl="0" w:tplc="0C66F7C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B811486"/>
    <w:multiLevelType w:val="multilevel"/>
    <w:tmpl w:val="97923714"/>
    <w:lvl w:ilvl="0">
      <w:start w:val="1"/>
      <w:numFmt w:val="decimal"/>
      <w:lvlText w:val="%1."/>
      <w:lvlJc w:val="left"/>
      <w:pPr>
        <w:tabs>
          <w:tab w:val="num" w:pos="1304"/>
        </w:tabs>
        <w:ind w:left="1304" w:hanging="45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58"/>
        </w:tabs>
        <w:ind w:left="1758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25"/>
        </w:tabs>
        <w:ind w:left="2325" w:hanging="147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4"/>
        </w:tabs>
        <w:ind w:left="171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8"/>
        </w:tabs>
        <w:ind w:left="185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2"/>
        </w:tabs>
        <w:ind w:left="200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6"/>
        </w:tabs>
        <w:ind w:left="214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0"/>
        </w:tabs>
        <w:ind w:left="22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4"/>
        </w:tabs>
        <w:ind w:left="2434" w:hanging="1584"/>
      </w:pPr>
      <w:rPr>
        <w:rFonts w:hint="default"/>
      </w:rPr>
    </w:lvl>
  </w:abstractNum>
  <w:abstractNum w:abstractNumId="2">
    <w:nsid w:val="1A5E4457"/>
    <w:multiLevelType w:val="hybridMultilevel"/>
    <w:tmpl w:val="330A7368"/>
    <w:lvl w:ilvl="0" w:tplc="0C66F7C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BA001DE"/>
    <w:multiLevelType w:val="hybridMultilevel"/>
    <w:tmpl w:val="3228B398"/>
    <w:lvl w:ilvl="0" w:tplc="FFFFFFFF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427E6958">
      <w:numFmt w:val="bullet"/>
      <w:lvlText w:val="-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69A"/>
    <w:rsid w:val="005469EE"/>
    <w:rsid w:val="008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1900</Words>
  <Characters>10835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1</cp:revision>
  <dcterms:created xsi:type="dcterms:W3CDTF">2018-03-21T13:49:00Z</dcterms:created>
  <dcterms:modified xsi:type="dcterms:W3CDTF">2018-03-21T13:55:00Z</dcterms:modified>
</cp:coreProperties>
</file>